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Федеральные законы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Федеральные законы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1. Кодекс Российской Федерации об административных правонарушениях от 30 декабря 2001 г. № 196-ФЗ;</w:t>
            </w:r>
            <w:br/>
            <w:r>
              <w:rPr/>
              <w:t xml:space="preserve"> </w:t>
            </w:r>
            <w:br/>
            <w:r>
              <w:rPr/>
              <w:t xml:space="preserve"> 2. Федеральный закон от 21 декабря 1994 г. № 69-ФЗ «О пожарной безопасности»;</w:t>
            </w:r>
            <w:br/>
            <w:r>
              <w:rPr/>
              <w:t xml:space="preserve"> </w:t>
            </w:r>
            <w:br/>
            <w:r>
              <w:rPr/>
              <w:t xml:space="preserve"> 3. Федеральный закон от 27 декабря 2002 г. № 184-ФЗ «О техническом регулировании»;</w:t>
            </w:r>
            <w:br/>
            <w:r>
              <w:rPr/>
              <w:t xml:space="preserve"> </w:t>
            </w:r>
            <w:br/>
            <w:r>
              <w:rPr/>
              <w:t xml:space="preserve"> 4. Федеральный закон от 22 июля 2008 г. № 123-ФЗ «Технический регламент о требованиях пожарной безопасности»;</w:t>
            </w:r>
            <w:br/>
            <w:r>
              <w:rPr/>
              <w:t xml:space="preserve"> </w:t>
            </w:r>
            <w:br/>
            <w:r>
              <w:rPr/>
              <w:t xml:space="preserve"> 5. Федеральный закон от 26 декабря 2008 г.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контроля».</w:t>
            </w:r>
            <w:br/>
            <w:r>
              <w:rPr/>
              <w:t xml:space="preserve"> </w:t>
            </w:r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2021-05-20T13:49:08+10:00</dcterms:created>
  <dcterms:modified xsi:type="dcterms:W3CDTF">2021-05-20T13:49:08+10:00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