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Магаданской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01.06.2021 14:06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Магаданской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течение суток в Центре управления в кризисных ситуациях ГУ МЧС России по Магаданской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уровне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I. За дежурные сутки зарегистрировано три техногенных пожара. Пожарно-спасательные подразделения для ликвидации последствий ДТП не привлекались.</w:t>
            </w:r>
            <w:br/>
            <w:r>
              <w:rPr/>
              <w:t xml:space="preserve"> </w:t>
            </w:r>
            <w:br/>
            <w:r>
              <w:rPr/>
              <w:t xml:space="preserve"> II. Всего на дежурстве находится 168 человек, из них 65 от МЧС; 52 единица техники, из них 20 от МЧС.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2021-07-07T08:08:43+10:00</dcterms:created>
  <dcterms:modified xsi:type="dcterms:W3CDTF">2021-07-07T08:08:43+10:00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